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7D42CB" w:rsidRPr="009921CD" w14:paraId="78D227D1" w14:textId="77777777" w:rsidTr="007D42CB">
        <w:tc>
          <w:tcPr>
            <w:tcW w:w="2802" w:type="dxa"/>
          </w:tcPr>
          <w:p w14:paraId="4C3BAE3E" w14:textId="633EF886" w:rsidR="007D42CB" w:rsidRPr="009921CD" w:rsidRDefault="007D42CB" w:rsidP="007D42CB">
            <w:pPr>
              <w:spacing w:before="0"/>
              <w:jc w:val="left"/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</w:pPr>
            <w:r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  <w:t>Название Проекта</w:t>
            </w:r>
          </w:p>
        </w:tc>
        <w:tc>
          <w:tcPr>
            <w:tcW w:w="6378" w:type="dxa"/>
          </w:tcPr>
          <w:p w14:paraId="2898611C" w14:textId="4FFBB40D" w:rsidR="007D42CB" w:rsidRPr="009921CD" w:rsidRDefault="007D42CB" w:rsidP="007D42CB">
            <w:pPr>
              <w:jc w:val="left"/>
              <w:rPr>
                <w:rFonts w:cs="Arial"/>
                <w:color w:val="000000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/>
                <w:sz w:val="17"/>
                <w:szCs w:val="17"/>
                <w:lang w:val="en-US"/>
              </w:rPr>
              <w:t>Павлодарский трамвай</w:t>
            </w:r>
          </w:p>
        </w:tc>
      </w:tr>
      <w:tr w:rsidR="007D42CB" w:rsidRPr="009921CD" w14:paraId="17C016B5" w14:textId="77777777" w:rsidTr="007D42CB">
        <w:tc>
          <w:tcPr>
            <w:tcW w:w="2802" w:type="dxa"/>
          </w:tcPr>
          <w:p w14:paraId="314E630E" w14:textId="0D85B60B" w:rsidR="007D42CB" w:rsidRPr="009921CD" w:rsidRDefault="007D42CB" w:rsidP="00B62F29">
            <w:pPr>
              <w:spacing w:before="0"/>
              <w:jc w:val="left"/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</w:pPr>
            <w:r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  <w:t>Страна</w:t>
            </w:r>
          </w:p>
        </w:tc>
        <w:tc>
          <w:tcPr>
            <w:tcW w:w="6378" w:type="dxa"/>
          </w:tcPr>
          <w:p w14:paraId="273AD9BE" w14:textId="3174BCA7" w:rsidR="007D42CB" w:rsidRPr="009921CD" w:rsidRDefault="007D42CB" w:rsidP="007D42CB">
            <w:pPr>
              <w:jc w:val="left"/>
              <w:rPr>
                <w:rFonts w:cs="Arial"/>
                <w:color w:val="000000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/>
                <w:sz w:val="17"/>
                <w:szCs w:val="17"/>
                <w:lang w:val="en-GB"/>
              </w:rPr>
              <w:t>Республика Казахстан</w:t>
            </w:r>
          </w:p>
        </w:tc>
      </w:tr>
      <w:tr w:rsidR="007D42CB" w:rsidRPr="009921CD" w14:paraId="2FF5EC7C" w14:textId="77777777" w:rsidTr="007D42CB">
        <w:tc>
          <w:tcPr>
            <w:tcW w:w="2802" w:type="dxa"/>
          </w:tcPr>
          <w:p w14:paraId="3F33D893" w14:textId="5EE9A525" w:rsidR="007D42CB" w:rsidRPr="009921CD" w:rsidRDefault="007D42CB" w:rsidP="00B62F29">
            <w:pPr>
              <w:spacing w:before="0"/>
              <w:jc w:val="left"/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</w:pPr>
            <w:r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  <w:t>Бизнес сектор</w:t>
            </w:r>
          </w:p>
        </w:tc>
        <w:tc>
          <w:tcPr>
            <w:tcW w:w="6378" w:type="dxa"/>
          </w:tcPr>
          <w:p w14:paraId="4308496E" w14:textId="500CC005" w:rsidR="007D42CB" w:rsidRPr="009921CD" w:rsidRDefault="007D42CB" w:rsidP="007D42CB">
            <w:pPr>
              <w:jc w:val="left"/>
              <w:rPr>
                <w:rFonts w:cs="Arial"/>
                <w:color w:val="000000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/>
                <w:sz w:val="17"/>
                <w:szCs w:val="17"/>
                <w:lang w:val="en-GB"/>
              </w:rPr>
              <w:t>Муниципальная и экологическая инфраструктура</w:t>
            </w:r>
          </w:p>
        </w:tc>
      </w:tr>
      <w:tr w:rsidR="007D42CB" w:rsidRPr="009921CD" w14:paraId="563B9975" w14:textId="77777777" w:rsidTr="007D42CB">
        <w:tc>
          <w:tcPr>
            <w:tcW w:w="2802" w:type="dxa"/>
          </w:tcPr>
          <w:p w14:paraId="087E1DA1" w14:textId="776435A4" w:rsidR="007D42CB" w:rsidRPr="009921CD" w:rsidRDefault="007D42CB" w:rsidP="00B62F29">
            <w:pPr>
              <w:spacing w:before="0"/>
              <w:jc w:val="left"/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</w:pPr>
            <w:r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  <w:t>№ Проекта</w:t>
            </w:r>
          </w:p>
        </w:tc>
        <w:tc>
          <w:tcPr>
            <w:tcW w:w="6378" w:type="dxa"/>
          </w:tcPr>
          <w:p w14:paraId="69434F06" w14:textId="77777777" w:rsidR="007D42CB" w:rsidRPr="009921CD" w:rsidRDefault="007D42CB" w:rsidP="007D42CB">
            <w:pPr>
              <w:jc w:val="left"/>
              <w:rPr>
                <w:rFonts w:cs="Arial"/>
                <w:color w:val="000000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/>
                <w:sz w:val="17"/>
                <w:szCs w:val="17"/>
                <w:lang w:val="en-GB"/>
              </w:rPr>
              <w:t>45645</w:t>
            </w:r>
          </w:p>
        </w:tc>
      </w:tr>
      <w:tr w:rsidR="007D42CB" w:rsidRPr="009921CD" w14:paraId="1C3E1AB8" w14:textId="77777777" w:rsidTr="007D42CB">
        <w:tc>
          <w:tcPr>
            <w:tcW w:w="2802" w:type="dxa"/>
          </w:tcPr>
          <w:p w14:paraId="477AF625" w14:textId="4D2488FD" w:rsidR="007D42CB" w:rsidRPr="009921CD" w:rsidRDefault="007D42CB" w:rsidP="00B62F29">
            <w:pPr>
              <w:spacing w:before="0"/>
              <w:jc w:val="left"/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</w:pPr>
            <w:r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  <w:t>Источники финансирования</w:t>
            </w:r>
          </w:p>
        </w:tc>
        <w:tc>
          <w:tcPr>
            <w:tcW w:w="6378" w:type="dxa"/>
          </w:tcPr>
          <w:p w14:paraId="5341BEB5" w14:textId="5C10A63E" w:rsidR="007D42CB" w:rsidRPr="009921CD" w:rsidRDefault="007D42CB" w:rsidP="00C0735A">
            <w:pPr>
              <w:jc w:val="left"/>
              <w:rPr>
                <w:rFonts w:cs="Arial"/>
                <w:color w:val="000000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/>
                <w:sz w:val="17"/>
                <w:szCs w:val="17"/>
                <w:lang w:val="en-GB"/>
              </w:rPr>
              <w:t>E</w:t>
            </w:r>
            <w:r w:rsidR="00C0735A">
              <w:rPr>
                <w:rFonts w:cs="Arial"/>
                <w:color w:val="000000"/>
                <w:sz w:val="17"/>
                <w:szCs w:val="17"/>
                <w:lang w:val="en-GB"/>
              </w:rPr>
              <w:t>БРР</w:t>
            </w:r>
            <w:r>
              <w:rPr>
                <w:rFonts w:cs="Arial"/>
                <w:color w:val="000000"/>
                <w:sz w:val="17"/>
                <w:szCs w:val="17"/>
                <w:lang w:val="en-GB"/>
              </w:rPr>
              <w:t>, РСУП</w:t>
            </w:r>
          </w:p>
        </w:tc>
      </w:tr>
      <w:tr w:rsidR="007D42CB" w:rsidRPr="009921CD" w14:paraId="474362F8" w14:textId="77777777" w:rsidTr="007D42CB">
        <w:trPr>
          <w:trHeight w:val="361"/>
        </w:trPr>
        <w:tc>
          <w:tcPr>
            <w:tcW w:w="2802" w:type="dxa"/>
          </w:tcPr>
          <w:p w14:paraId="1593CD14" w14:textId="02F960E4" w:rsidR="007D42CB" w:rsidRPr="009921CD" w:rsidRDefault="007D42CB" w:rsidP="00B62F29">
            <w:pPr>
              <w:spacing w:before="0"/>
              <w:jc w:val="left"/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</w:pPr>
            <w:r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  <w:t>Тип контракта</w:t>
            </w:r>
          </w:p>
        </w:tc>
        <w:tc>
          <w:tcPr>
            <w:tcW w:w="6378" w:type="dxa"/>
          </w:tcPr>
          <w:p w14:paraId="622F2FA3" w14:textId="42C73E7A" w:rsidR="007D42CB" w:rsidRPr="00731461" w:rsidRDefault="007D42CB" w:rsidP="007D42CB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731461">
              <w:rPr>
                <w:rFonts w:cs="Arial"/>
                <w:color w:val="000000"/>
                <w:sz w:val="17"/>
                <w:szCs w:val="17"/>
              </w:rPr>
              <w:t>Товары, работы и услуги по проекту</w:t>
            </w:r>
          </w:p>
        </w:tc>
      </w:tr>
      <w:tr w:rsidR="007D42CB" w:rsidRPr="009921CD" w14:paraId="42DC3601" w14:textId="77777777" w:rsidTr="007D42CB">
        <w:tc>
          <w:tcPr>
            <w:tcW w:w="2802" w:type="dxa"/>
          </w:tcPr>
          <w:p w14:paraId="7F38AD5D" w14:textId="59C0FB01" w:rsidR="007D42CB" w:rsidRPr="009921CD" w:rsidRDefault="007D42CB" w:rsidP="007D42CB">
            <w:pPr>
              <w:spacing w:before="0"/>
              <w:jc w:val="left"/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</w:pPr>
            <w:r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  <w:t>Тип объявления</w:t>
            </w:r>
          </w:p>
        </w:tc>
        <w:tc>
          <w:tcPr>
            <w:tcW w:w="6378" w:type="dxa"/>
          </w:tcPr>
          <w:p w14:paraId="3C5FD0DB" w14:textId="5F7E493A" w:rsidR="007D42CB" w:rsidRPr="009921CD" w:rsidRDefault="007D42CB" w:rsidP="007D42CB">
            <w:pPr>
              <w:jc w:val="left"/>
              <w:rPr>
                <w:rFonts w:cs="Arial"/>
                <w:color w:val="000000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/>
                <w:sz w:val="17"/>
                <w:szCs w:val="17"/>
                <w:lang w:val="en-GB"/>
              </w:rPr>
              <w:t>Приглашение к тендеру</w:t>
            </w:r>
          </w:p>
        </w:tc>
      </w:tr>
      <w:tr w:rsidR="007D42CB" w:rsidRPr="009921CD" w14:paraId="027D85FF" w14:textId="77777777" w:rsidTr="007D42CB">
        <w:tc>
          <w:tcPr>
            <w:tcW w:w="2802" w:type="dxa"/>
          </w:tcPr>
          <w:p w14:paraId="1510930A" w14:textId="2B45AA48" w:rsidR="007D42CB" w:rsidRPr="009921CD" w:rsidRDefault="00C0735A" w:rsidP="00B62F29">
            <w:pPr>
              <w:spacing w:before="0"/>
              <w:jc w:val="left"/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</w:pPr>
            <w:r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  <w:t>Дата объявления</w:t>
            </w:r>
          </w:p>
        </w:tc>
        <w:tc>
          <w:tcPr>
            <w:tcW w:w="6378" w:type="dxa"/>
          </w:tcPr>
          <w:p w14:paraId="37E5B5D5" w14:textId="244DC588" w:rsidR="007D42CB" w:rsidRPr="00731461" w:rsidRDefault="00731461" w:rsidP="00731461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  <w:lang w:val="en-US"/>
              </w:rPr>
              <w:t xml:space="preserve">23 </w:t>
            </w:r>
            <w:r>
              <w:rPr>
                <w:rFonts w:cs="Arial"/>
                <w:color w:val="000000"/>
                <w:sz w:val="17"/>
                <w:szCs w:val="17"/>
              </w:rPr>
              <w:t>апреля</w:t>
            </w:r>
            <w:r w:rsidR="007D42CB">
              <w:rPr>
                <w:rFonts w:cs="Arial"/>
                <w:color w:val="000000"/>
                <w:sz w:val="17"/>
                <w:szCs w:val="17"/>
                <w:lang w:val="en-GB"/>
              </w:rPr>
              <w:t xml:space="preserve">, </w:t>
            </w:r>
            <w:r w:rsidR="007D42CB" w:rsidRPr="009921CD">
              <w:rPr>
                <w:rFonts w:cs="Arial"/>
                <w:color w:val="000000"/>
                <w:sz w:val="17"/>
                <w:szCs w:val="17"/>
                <w:lang w:val="en-GB"/>
              </w:rPr>
              <w:t>201</w:t>
            </w:r>
            <w:r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</w:tr>
      <w:tr w:rsidR="007D42CB" w:rsidRPr="009921CD" w14:paraId="29BFC117" w14:textId="77777777" w:rsidTr="007D42CB">
        <w:trPr>
          <w:trHeight w:val="278"/>
        </w:trPr>
        <w:tc>
          <w:tcPr>
            <w:tcW w:w="2802" w:type="dxa"/>
          </w:tcPr>
          <w:p w14:paraId="248A4468" w14:textId="3371D656" w:rsidR="007D42CB" w:rsidRPr="009921CD" w:rsidRDefault="00C0735A" w:rsidP="00B62F29">
            <w:pPr>
              <w:spacing w:before="0"/>
              <w:jc w:val="left"/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</w:pPr>
            <w:r>
              <w:rPr>
                <w:rFonts w:cs="Arial"/>
                <w:b/>
                <w:bCs/>
                <w:color w:val="0066CC"/>
                <w:sz w:val="17"/>
                <w:szCs w:val="17"/>
                <w:lang w:val="en-GB" w:eastAsia="de-DE"/>
              </w:rPr>
              <w:t>Дата подачи заявки</w:t>
            </w:r>
          </w:p>
        </w:tc>
        <w:tc>
          <w:tcPr>
            <w:tcW w:w="6378" w:type="dxa"/>
          </w:tcPr>
          <w:p w14:paraId="676F092C" w14:textId="75454FED" w:rsidR="007D42CB" w:rsidRPr="00731461" w:rsidRDefault="00731461" w:rsidP="007D42CB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7 июня</w:t>
            </w:r>
            <w:r>
              <w:rPr>
                <w:rFonts w:cs="Arial"/>
                <w:color w:val="000000"/>
                <w:sz w:val="17"/>
                <w:szCs w:val="17"/>
                <w:lang w:val="en-GB"/>
              </w:rPr>
              <w:t>, 201</w:t>
            </w:r>
            <w:r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</w:tr>
    </w:tbl>
    <w:p w14:paraId="3A3D005F" w14:textId="77777777" w:rsidR="007D42CB" w:rsidRDefault="007D42CB" w:rsidP="00D6609C">
      <w:pPr>
        <w:jc w:val="center"/>
        <w:rPr>
          <w:b/>
        </w:rPr>
      </w:pPr>
    </w:p>
    <w:p w14:paraId="070D83EF" w14:textId="77777777" w:rsidR="00FB627F" w:rsidRPr="00BE50CE" w:rsidRDefault="00200F60" w:rsidP="00D6609C">
      <w:pPr>
        <w:jc w:val="center"/>
        <w:rPr>
          <w:b/>
        </w:rPr>
      </w:pPr>
      <w:r w:rsidRPr="00BE50CE">
        <w:rPr>
          <w:b/>
        </w:rPr>
        <w:t xml:space="preserve">ПРИГЛАШЕНИЕ К УЧАСТИЮ В </w:t>
      </w:r>
      <w:r w:rsidR="00A56221">
        <w:rPr>
          <w:b/>
        </w:rPr>
        <w:t>КОНКУРСЕ</w:t>
      </w:r>
    </w:p>
    <w:p w14:paraId="2C8B0E6A" w14:textId="06E62D97" w:rsidR="00FB627F" w:rsidRPr="00BE50CE" w:rsidRDefault="00D7453B" w:rsidP="00D6609C">
      <w:pPr>
        <w:jc w:val="center"/>
        <w:rPr>
          <w:b/>
        </w:rPr>
      </w:pPr>
      <w:r>
        <w:rPr>
          <w:b/>
        </w:rPr>
        <w:t xml:space="preserve">Закупка </w:t>
      </w:r>
      <w:r w:rsidR="00731461" w:rsidRPr="00731461">
        <w:rPr>
          <w:b/>
        </w:rPr>
        <w:t>Товаров и Сопутствующих услуг для создания системы GPS мониторинга</w:t>
      </w:r>
    </w:p>
    <w:p w14:paraId="6DB4C0E3" w14:textId="77777777" w:rsidR="00D6609C" w:rsidRPr="00BE50CE" w:rsidRDefault="00D6609C" w:rsidP="00FB627F"/>
    <w:p w14:paraId="4A58B023" w14:textId="34802BBE" w:rsidR="00200F60" w:rsidRPr="00BE50CE" w:rsidRDefault="00200F60" w:rsidP="00FB627F">
      <w:r w:rsidRPr="00BE50CE">
        <w:t xml:space="preserve">Данное приглашение к участию в </w:t>
      </w:r>
      <w:r w:rsidR="00A56221">
        <w:t>конкурсе</w:t>
      </w:r>
      <w:r w:rsidRPr="00BE50CE">
        <w:t xml:space="preserve"> является продолжением общего объявления о закупках по данному Проекту, опубликованному на сайте Европейского банка реконструкции и развития в разделе Объявления о закупках (www.ebrd.</w:t>
      </w:r>
      <w:r w:rsidRPr="007D42CB">
        <w:t xml:space="preserve">com) </w:t>
      </w:r>
      <w:r w:rsidR="009B7B84" w:rsidRPr="007D42CB">
        <w:t>8</w:t>
      </w:r>
      <w:r w:rsidRPr="007D42CB">
        <w:t xml:space="preserve"> </w:t>
      </w:r>
      <w:r w:rsidR="000A260D" w:rsidRPr="007D42CB">
        <w:t>июля</w:t>
      </w:r>
      <w:r w:rsidRPr="001B0D23">
        <w:t xml:space="preserve"> 201</w:t>
      </w:r>
      <w:r w:rsidR="001B0D23" w:rsidRPr="001B0D23">
        <w:t>6</w:t>
      </w:r>
      <w:r w:rsidRPr="001B0D23">
        <w:t xml:space="preserve"> года</w:t>
      </w:r>
      <w:r w:rsidRPr="00BE50CE">
        <w:t>.</w:t>
      </w:r>
    </w:p>
    <w:p w14:paraId="476A094E" w14:textId="77777777" w:rsidR="00200F60" w:rsidRPr="00BE50CE" w:rsidRDefault="00D7453B" w:rsidP="00200F60">
      <w:r w:rsidRPr="00D7453B">
        <w:t>АО «Трамвайное управление города Павлодар»</w:t>
      </w:r>
      <w:r w:rsidR="00200F60" w:rsidRPr="00BE50CE">
        <w:t xml:space="preserve"> </w:t>
      </w:r>
      <w:r>
        <w:t>(далее</w:t>
      </w:r>
      <w:r w:rsidR="00200F60" w:rsidRPr="00BE50CE">
        <w:t xml:space="preserve"> "Покупатель"</w:t>
      </w:r>
      <w:r>
        <w:t>)</w:t>
      </w:r>
      <w:r w:rsidR="00200F60" w:rsidRPr="00BE50CE">
        <w:t>, намеревается использовать часть средств кредит</w:t>
      </w:r>
      <w:r w:rsidR="00A56221">
        <w:t>а</w:t>
      </w:r>
      <w:r w:rsidR="00200F60" w:rsidRPr="00BE50CE">
        <w:t xml:space="preserve"> Европейского банка реконструкции и развития ("Банк"</w:t>
      </w:r>
      <w:r w:rsidR="001E0C02">
        <w:t xml:space="preserve"> или ЕБРР</w:t>
      </w:r>
      <w:r w:rsidR="00200F60" w:rsidRPr="00BE50CE">
        <w:t xml:space="preserve">) </w:t>
      </w:r>
      <w:r w:rsidR="00F93730">
        <w:t>и гранта Правительства Казахстана, предоставленного в соответствии с Рамочным соглашением по программе усиленного партнерства, заключенного между Правительством Казахстана и ЕБРР</w:t>
      </w:r>
      <w:r w:rsidR="00F93730" w:rsidRPr="00BE50CE">
        <w:t xml:space="preserve"> </w:t>
      </w:r>
      <w:r w:rsidR="00200F60" w:rsidRPr="00BE50CE">
        <w:t xml:space="preserve">на покрытие расходов по </w:t>
      </w:r>
      <w:r w:rsidR="00DF037F" w:rsidRPr="00BE50CE">
        <w:t>Проект</w:t>
      </w:r>
      <w:r w:rsidR="007A4713" w:rsidRPr="00BE50CE">
        <w:t>у</w:t>
      </w:r>
      <w:r w:rsidR="00DF037F" w:rsidRPr="00BE50CE">
        <w:t xml:space="preserve"> «</w:t>
      </w:r>
      <w:r>
        <w:t>Павлодарский трамвай</w:t>
      </w:r>
      <w:r w:rsidR="00DF037F" w:rsidRPr="00BE50CE">
        <w:t>»</w:t>
      </w:r>
      <w:r w:rsidR="00200F60" w:rsidRPr="00BE50CE">
        <w:t>.</w:t>
      </w:r>
    </w:p>
    <w:p w14:paraId="49F3BFF7" w14:textId="476FB0DA" w:rsidR="00200F60" w:rsidRPr="00BE50CE" w:rsidRDefault="00200F60" w:rsidP="00200F60">
      <w:r w:rsidRPr="00BE50CE">
        <w:t xml:space="preserve">Настоящим Покупатель приглашает заинтересованных поставщиков представить запечатанные </w:t>
      </w:r>
      <w:r w:rsidR="00A56221">
        <w:t>конкурсные</w:t>
      </w:r>
      <w:r w:rsidRPr="00BE50CE">
        <w:t xml:space="preserve"> заявки на </w:t>
      </w:r>
      <w:r w:rsidR="00F74B0A">
        <w:t xml:space="preserve">исполнение </w:t>
      </w:r>
      <w:r w:rsidRPr="00BE50CE">
        <w:t>следующ</w:t>
      </w:r>
      <w:r w:rsidR="00F74B0A">
        <w:t>его</w:t>
      </w:r>
      <w:r w:rsidRPr="00BE50CE">
        <w:t xml:space="preserve"> контракт</w:t>
      </w:r>
      <w:r w:rsidR="00F74B0A">
        <w:t>а</w:t>
      </w:r>
      <w:r w:rsidRPr="00BE50CE">
        <w:t>, который будет финансироваться из части средств кредита:</w:t>
      </w:r>
    </w:p>
    <w:p w14:paraId="27183D46" w14:textId="48F03352" w:rsidR="00D6609C" w:rsidRPr="00BE50CE" w:rsidRDefault="009C28CB" w:rsidP="00FB627F">
      <w:pPr>
        <w:rPr>
          <w:b/>
        </w:rPr>
      </w:pPr>
      <w:r w:rsidRPr="00BE50CE">
        <w:rPr>
          <w:b/>
        </w:rPr>
        <w:t>Пакет</w:t>
      </w:r>
      <w:r w:rsidR="00DF037F" w:rsidRPr="00BE50CE">
        <w:rPr>
          <w:b/>
        </w:rPr>
        <w:t xml:space="preserve"> </w:t>
      </w:r>
      <w:r w:rsidR="001E0C02" w:rsidRPr="001E0C02">
        <w:rPr>
          <w:b/>
        </w:rPr>
        <w:t>№</w:t>
      </w:r>
      <w:r w:rsidR="00D7453B">
        <w:rPr>
          <w:b/>
        </w:rPr>
        <w:t>P</w:t>
      </w:r>
      <w:r w:rsidR="001E0C02" w:rsidRPr="001E0C02">
        <w:rPr>
          <w:b/>
        </w:rPr>
        <w:t>TP01</w:t>
      </w:r>
      <w:r w:rsidR="00DF037F" w:rsidRPr="00BE50CE">
        <w:rPr>
          <w:b/>
        </w:rPr>
        <w:t xml:space="preserve"> –</w:t>
      </w:r>
      <w:r w:rsidRPr="00BE50CE">
        <w:rPr>
          <w:b/>
        </w:rPr>
        <w:t xml:space="preserve"> </w:t>
      </w:r>
      <w:r w:rsidR="00731461" w:rsidRPr="00731461">
        <w:rPr>
          <w:b/>
        </w:rPr>
        <w:t>Закупка Товаров и Сопутствующих услуг для создания системы GPS мониторинга</w:t>
      </w:r>
      <w:r w:rsidR="00446E3A" w:rsidRPr="00BE50CE">
        <w:rPr>
          <w:b/>
        </w:rPr>
        <w:t>,</w:t>
      </w:r>
      <w:r w:rsidR="001E0C02">
        <w:rPr>
          <w:b/>
        </w:rPr>
        <w:t xml:space="preserve"> </w:t>
      </w:r>
      <w:r w:rsidR="00731461">
        <w:t xml:space="preserve">поставка и установка системы </w:t>
      </w:r>
      <w:r w:rsidR="000E0922" w:rsidRPr="009B7B84">
        <w:t>в течение</w:t>
      </w:r>
      <w:r w:rsidR="00446E3A" w:rsidRPr="009B7B84">
        <w:t xml:space="preserve"> </w:t>
      </w:r>
      <w:r w:rsidR="00731461">
        <w:t>1</w:t>
      </w:r>
      <w:r w:rsidR="00B37015" w:rsidRPr="009B7B84">
        <w:t xml:space="preserve">2 </w:t>
      </w:r>
      <w:r w:rsidR="00731461">
        <w:t>недель</w:t>
      </w:r>
      <w:r w:rsidR="00B37015" w:rsidRPr="009B7B84">
        <w:t xml:space="preserve"> с даты заключения контракта</w:t>
      </w:r>
      <w:r w:rsidR="00446E3A" w:rsidRPr="009B7B84">
        <w:t>.</w:t>
      </w:r>
    </w:p>
    <w:p w14:paraId="67F37866" w14:textId="77777777" w:rsidR="00F74B0A" w:rsidRPr="00103737" w:rsidRDefault="00F74B0A" w:rsidP="00F74B0A">
      <w:pPr>
        <w:ind w:right="-45"/>
        <w:rPr>
          <w:rFonts w:cs="Arial"/>
          <w:szCs w:val="20"/>
        </w:rPr>
      </w:pPr>
      <w:r w:rsidRPr="00103737">
        <w:rPr>
          <w:rFonts w:cs="Arial"/>
          <w:szCs w:val="20"/>
        </w:rPr>
        <w:t xml:space="preserve">Участвовать в торгах на исполнение </w:t>
      </w:r>
      <w:r>
        <w:rPr>
          <w:rFonts w:cs="Arial"/>
          <w:szCs w:val="20"/>
        </w:rPr>
        <w:t>данного контракта, финансируемого</w:t>
      </w:r>
      <w:r w:rsidRPr="00103737">
        <w:rPr>
          <w:rFonts w:cs="Arial"/>
          <w:szCs w:val="20"/>
        </w:rPr>
        <w:t xml:space="preserve"> из средств кредита ЕБРР, имеют право компании любой страны. </w:t>
      </w:r>
    </w:p>
    <w:p w14:paraId="025ED652" w14:textId="77777777" w:rsidR="009C28CB" w:rsidRPr="00BE50CE" w:rsidRDefault="00D01E9A" w:rsidP="0050667D">
      <w:r w:rsidRPr="00103737">
        <w:rPr>
          <w:rFonts w:cs="Arial"/>
          <w:szCs w:val="20"/>
        </w:rPr>
        <w:t>Для получения права на присуждение договора участники торгов должны отвечать указанным ниже минимальным квалификационным требованиям</w:t>
      </w:r>
      <w:r w:rsidR="009C28CB" w:rsidRPr="00BE50CE">
        <w:t>:</w:t>
      </w:r>
    </w:p>
    <w:p w14:paraId="0B50C589" w14:textId="1D7C044B" w:rsidR="00D01E9A" w:rsidRPr="00D01E9A" w:rsidRDefault="00D01E9A" w:rsidP="001B0D23">
      <w:pPr>
        <w:numPr>
          <w:ilvl w:val="0"/>
          <w:numId w:val="10"/>
        </w:numPr>
        <w:ind w:left="426" w:hanging="426"/>
      </w:pPr>
      <w:r w:rsidRPr="009910C2">
        <w:rPr>
          <w:rFonts w:cs="Arial"/>
          <w:szCs w:val="20"/>
        </w:rPr>
        <w:t xml:space="preserve">Участник конкурса должен иметь </w:t>
      </w:r>
      <w:r>
        <w:rPr>
          <w:rFonts w:cs="Arial"/>
          <w:szCs w:val="20"/>
        </w:rPr>
        <w:t xml:space="preserve">среднегодовой оборот за последние 3 года в сумме не менее чем эквивалент </w:t>
      </w:r>
      <w:r w:rsidR="00731461" w:rsidRPr="00731461">
        <w:rPr>
          <w:rFonts w:cs="Arial"/>
          <w:szCs w:val="20"/>
        </w:rPr>
        <w:t>80</w:t>
      </w:r>
      <w:r w:rsidR="00731461">
        <w:rPr>
          <w:rFonts w:cs="Arial"/>
          <w:szCs w:val="20"/>
        </w:rPr>
        <w:t xml:space="preserve"> миллионов</w:t>
      </w:r>
      <w:r>
        <w:rPr>
          <w:rFonts w:cs="Arial"/>
          <w:szCs w:val="20"/>
        </w:rPr>
        <w:t xml:space="preserve"> Тенге</w:t>
      </w:r>
      <w:r w:rsidR="00731461">
        <w:rPr>
          <w:rFonts w:cs="Arial"/>
          <w:szCs w:val="20"/>
        </w:rPr>
        <w:t xml:space="preserve"> </w:t>
      </w:r>
      <w:r w:rsidR="00731461" w:rsidRPr="00731461">
        <w:rPr>
          <w:rFonts w:cs="Arial"/>
          <w:szCs w:val="20"/>
        </w:rPr>
        <w:t>(</w:t>
      </w:r>
      <w:r w:rsidR="00731461">
        <w:rPr>
          <w:rFonts w:cs="Arial"/>
          <w:szCs w:val="20"/>
          <w:lang w:val="en-US"/>
        </w:rPr>
        <w:t>KZT</w:t>
      </w:r>
      <w:r w:rsidR="00731461" w:rsidRPr="00731461">
        <w:rPr>
          <w:rFonts w:cs="Arial"/>
          <w:szCs w:val="20"/>
        </w:rPr>
        <w:t>)</w:t>
      </w:r>
      <w:r w:rsidR="001B0D23">
        <w:rPr>
          <w:rFonts w:cs="Arial"/>
          <w:szCs w:val="20"/>
        </w:rPr>
        <w:t>;</w:t>
      </w:r>
    </w:p>
    <w:p w14:paraId="34B6BFA9" w14:textId="6C3BB715" w:rsidR="00D01E9A" w:rsidRDefault="00D01E9A" w:rsidP="001B0D23">
      <w:pPr>
        <w:numPr>
          <w:ilvl w:val="0"/>
          <w:numId w:val="10"/>
        </w:numPr>
        <w:ind w:left="426" w:hanging="426"/>
      </w:pPr>
      <w:r w:rsidRPr="00E271E9">
        <w:rPr>
          <w:rFonts w:cs="Arial"/>
          <w:szCs w:val="20"/>
        </w:rPr>
        <w:t xml:space="preserve">Участник конкурса должен </w:t>
      </w:r>
      <w:r>
        <w:rPr>
          <w:rFonts w:cs="Arial"/>
          <w:szCs w:val="20"/>
        </w:rPr>
        <w:t>иметь в наличии</w:t>
      </w:r>
      <w:r w:rsidRPr="00E271E9">
        <w:rPr>
          <w:rFonts w:cs="Arial"/>
          <w:szCs w:val="20"/>
        </w:rPr>
        <w:t xml:space="preserve"> или</w:t>
      </w:r>
      <w:r>
        <w:rPr>
          <w:rFonts w:cs="Arial"/>
          <w:szCs w:val="20"/>
        </w:rPr>
        <w:t xml:space="preserve"> иметь</w:t>
      </w:r>
      <w:r w:rsidRPr="00E271E9">
        <w:rPr>
          <w:rFonts w:cs="Arial"/>
          <w:szCs w:val="20"/>
        </w:rPr>
        <w:t xml:space="preserve"> доступ к ликвидным активам, неизрасходованным реальным активам, кредитным линиям и другим финансовым средствам, достаточным для денежного потока на период выполнения контракта в размере, </w:t>
      </w:r>
      <w:r>
        <w:rPr>
          <w:rFonts w:cs="Arial"/>
          <w:szCs w:val="20"/>
        </w:rPr>
        <w:t xml:space="preserve">не менее чем </w:t>
      </w:r>
      <w:r w:rsidR="00165C1A" w:rsidRPr="00165C1A">
        <w:rPr>
          <w:rFonts w:cs="Arial"/>
          <w:szCs w:val="20"/>
        </w:rPr>
        <w:t>6</w:t>
      </w:r>
      <w:r>
        <w:rPr>
          <w:rFonts w:cs="Arial"/>
          <w:szCs w:val="20"/>
        </w:rPr>
        <w:t>0</w:t>
      </w:r>
      <w:r w:rsidRPr="002C68D0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от предложенной суммы заявки</w:t>
      </w:r>
      <w:r w:rsidRPr="00E271E9">
        <w:rPr>
          <w:rFonts w:cs="Arial"/>
          <w:szCs w:val="20"/>
        </w:rPr>
        <w:t>, не считая обязательств по другим контрактам</w:t>
      </w:r>
      <w:r w:rsidR="001B0D23">
        <w:rPr>
          <w:rFonts w:cs="Arial"/>
          <w:szCs w:val="20"/>
        </w:rPr>
        <w:t>;</w:t>
      </w:r>
    </w:p>
    <w:p w14:paraId="61E38B47" w14:textId="63246404" w:rsidR="00D01E9A" w:rsidRPr="00D01E9A" w:rsidRDefault="00D01E9A" w:rsidP="001B0D23">
      <w:pPr>
        <w:numPr>
          <w:ilvl w:val="0"/>
          <w:numId w:val="10"/>
        </w:numPr>
        <w:ind w:left="426" w:hanging="426"/>
      </w:pPr>
      <w:r w:rsidRPr="00D01E9A">
        <w:rPr>
          <w:rFonts w:cs="Arial"/>
          <w:szCs w:val="20"/>
        </w:rPr>
        <w:t xml:space="preserve">Участник конкурса должен </w:t>
      </w:r>
      <w:r w:rsidR="00165C1A">
        <w:rPr>
          <w:rFonts w:cs="Arial"/>
          <w:szCs w:val="20"/>
        </w:rPr>
        <w:t>подтвердить успешную реализацию не менее 3 контрактов на поставку подобного оборудования</w:t>
      </w:r>
      <w:r w:rsidR="001B0D23">
        <w:rPr>
          <w:rFonts w:cs="Arial"/>
          <w:szCs w:val="20"/>
        </w:rPr>
        <w:t>;</w:t>
      </w:r>
    </w:p>
    <w:p w14:paraId="71630C07" w14:textId="34AC3518" w:rsidR="009C28CB" w:rsidRPr="007D42CB" w:rsidRDefault="009B7B84" w:rsidP="007D42CB">
      <w:pPr>
        <w:pStyle w:val="a9"/>
        <w:numPr>
          <w:ilvl w:val="0"/>
          <w:numId w:val="10"/>
        </w:numPr>
        <w:ind w:left="426" w:hanging="426"/>
        <w:rPr>
          <w:rFonts w:cs="Arial"/>
          <w:color w:val="000000" w:themeColor="text1"/>
          <w:szCs w:val="20"/>
        </w:rPr>
      </w:pPr>
      <w:r w:rsidRPr="009B7B84">
        <w:rPr>
          <w:rFonts w:cs="Arial"/>
          <w:color w:val="000000" w:themeColor="text1"/>
          <w:szCs w:val="20"/>
        </w:rPr>
        <w:t>Участник конкурса должен</w:t>
      </w:r>
      <w:r w:rsidR="00165C1A" w:rsidRPr="00165C1A">
        <w:rPr>
          <w:rFonts w:cs="Arial"/>
          <w:color w:val="000000" w:themeColor="text1"/>
          <w:szCs w:val="20"/>
        </w:rPr>
        <w:t xml:space="preserve"> </w:t>
      </w:r>
      <w:r w:rsidR="00165C1A">
        <w:rPr>
          <w:rFonts w:cs="Arial"/>
          <w:szCs w:val="20"/>
        </w:rPr>
        <w:t>подтвердить успешную реализацию</w:t>
      </w:r>
      <w:r w:rsidR="00165C1A" w:rsidRPr="00165C1A">
        <w:rPr>
          <w:rFonts w:cs="Arial"/>
          <w:szCs w:val="20"/>
        </w:rPr>
        <w:t xml:space="preserve"> </w:t>
      </w:r>
      <w:r w:rsidR="00165C1A">
        <w:rPr>
          <w:rFonts w:cs="Arial"/>
          <w:szCs w:val="20"/>
        </w:rPr>
        <w:t xml:space="preserve">не менее 1 контракта на создание и обслуживание системы </w:t>
      </w:r>
      <w:r w:rsidR="00165C1A">
        <w:rPr>
          <w:rFonts w:cs="Arial"/>
          <w:szCs w:val="20"/>
          <w:lang w:val="en-US"/>
        </w:rPr>
        <w:t>GPS</w:t>
      </w:r>
      <w:r w:rsidR="00165C1A" w:rsidRPr="00165C1A">
        <w:rPr>
          <w:rFonts w:cs="Arial"/>
          <w:szCs w:val="20"/>
        </w:rPr>
        <w:t xml:space="preserve"> </w:t>
      </w:r>
      <w:r w:rsidR="00165C1A">
        <w:rPr>
          <w:rFonts w:cs="Arial"/>
          <w:szCs w:val="20"/>
        </w:rPr>
        <w:t>мониторинга общественного транспорта</w:t>
      </w:r>
      <w:r w:rsidRPr="009B7B84">
        <w:rPr>
          <w:rFonts w:cs="Arial"/>
          <w:color w:val="000000" w:themeColor="text1"/>
          <w:szCs w:val="20"/>
        </w:rPr>
        <w:t>.</w:t>
      </w:r>
    </w:p>
    <w:p w14:paraId="1D75F2B0" w14:textId="1D6DFDEB" w:rsidR="009C28CB" w:rsidRPr="00BE50CE" w:rsidRDefault="00A56221" w:rsidP="009C28CB">
      <w:r>
        <w:t>Конкурсная</w:t>
      </w:r>
      <w:r w:rsidR="009C28CB" w:rsidRPr="00BE50CE">
        <w:t xml:space="preserve"> документация может быть получена по адресу, указанному ниже, после уплаты невозвращаемого сбора в размере </w:t>
      </w:r>
      <w:r w:rsidR="000B3222">
        <w:t>эквивалентном 33</w:t>
      </w:r>
      <w:r w:rsidR="009C28CB" w:rsidRPr="00BE50CE">
        <w:t> 000 (</w:t>
      </w:r>
      <w:r w:rsidR="000B3222">
        <w:t>тридцати трем тысячам</w:t>
      </w:r>
      <w:r w:rsidR="009C28CB" w:rsidRPr="00BE50CE">
        <w:t xml:space="preserve">) </w:t>
      </w:r>
      <w:r w:rsidR="000B3222">
        <w:t>Тенге, включая НДС</w:t>
      </w:r>
      <w:r w:rsidR="006C1437">
        <w:t>,</w:t>
      </w:r>
      <w:r w:rsidR="00165C1A" w:rsidRPr="00165C1A">
        <w:t xml:space="preserve"> </w:t>
      </w:r>
      <w:r w:rsidR="006C1437">
        <w:t>и</w:t>
      </w:r>
      <w:r w:rsidR="00165C1A">
        <w:t xml:space="preserve">ли эквивалентную сумму в долларах США по обменному курсу </w:t>
      </w:r>
      <w:r w:rsidR="00165C1A" w:rsidRPr="00731461">
        <w:rPr>
          <w:rFonts w:cs="Arial"/>
          <w:szCs w:val="20"/>
        </w:rPr>
        <w:t>ОАО “Народный Банк Казахстана”</w:t>
      </w:r>
      <w:r w:rsidR="00165C1A">
        <w:rPr>
          <w:rFonts w:cs="Arial"/>
          <w:szCs w:val="20"/>
        </w:rPr>
        <w:t xml:space="preserve"> на дату платежа</w:t>
      </w:r>
      <w:r w:rsidR="009C28CB" w:rsidRPr="00BE50CE">
        <w:t>.</w:t>
      </w:r>
    </w:p>
    <w:p w14:paraId="50EC1132" w14:textId="77777777" w:rsidR="007A4713" w:rsidRPr="00BE50CE" w:rsidRDefault="007A4713" w:rsidP="00FB627F">
      <w:r w:rsidRPr="00BE50CE">
        <w:t>Платежи невозвращаемого сбора осуществляются прямым банковским переводом на следующие счета:</w:t>
      </w:r>
    </w:p>
    <w:p w14:paraId="3FA57011" w14:textId="032E2E01" w:rsidR="007D42CB" w:rsidRPr="00731461" w:rsidRDefault="007D42CB" w:rsidP="007D42CB">
      <w:pPr>
        <w:spacing w:before="0"/>
        <w:ind w:left="567"/>
        <w:rPr>
          <w:rFonts w:cs="Arial"/>
          <w:szCs w:val="20"/>
        </w:rPr>
      </w:pPr>
      <w:r w:rsidRPr="00731461">
        <w:rPr>
          <w:rFonts w:cs="Arial"/>
          <w:szCs w:val="20"/>
        </w:rPr>
        <w:t xml:space="preserve">Валюта: </w:t>
      </w:r>
      <w:r>
        <w:rPr>
          <w:rFonts w:cs="Arial"/>
          <w:szCs w:val="20"/>
          <w:lang w:val="en-US"/>
        </w:rPr>
        <w:t>KZT</w:t>
      </w:r>
    </w:p>
    <w:p w14:paraId="48C9157D" w14:textId="6A9ABD1C" w:rsidR="007D42CB" w:rsidRPr="00731461" w:rsidRDefault="007D42CB" w:rsidP="007D42CB">
      <w:pPr>
        <w:spacing w:before="0"/>
        <w:ind w:left="567"/>
        <w:rPr>
          <w:rFonts w:cs="Arial"/>
          <w:szCs w:val="20"/>
        </w:rPr>
      </w:pPr>
      <w:r w:rsidRPr="00731461">
        <w:rPr>
          <w:rFonts w:cs="Arial"/>
          <w:szCs w:val="20"/>
        </w:rPr>
        <w:t xml:space="preserve">Получатель: </w:t>
      </w:r>
      <w:r w:rsidRPr="00D7453B">
        <w:t>АО «Трамвайное управление города Павлодар»</w:t>
      </w:r>
    </w:p>
    <w:p w14:paraId="654A4A07" w14:textId="0B25B2C8" w:rsidR="007D42CB" w:rsidRPr="00731461" w:rsidRDefault="007D42CB" w:rsidP="007D42CB">
      <w:pPr>
        <w:spacing w:before="0"/>
        <w:ind w:left="567"/>
        <w:rPr>
          <w:rFonts w:cs="Arial"/>
          <w:szCs w:val="20"/>
        </w:rPr>
      </w:pPr>
      <w:r w:rsidRPr="00731461">
        <w:rPr>
          <w:rFonts w:cs="Arial"/>
          <w:szCs w:val="20"/>
        </w:rPr>
        <w:t xml:space="preserve">Счет.: </w:t>
      </w:r>
      <w:r>
        <w:rPr>
          <w:rFonts w:cs="Arial"/>
          <w:szCs w:val="20"/>
          <w:lang w:val="en-GB"/>
        </w:rPr>
        <w:t>KZ</w:t>
      </w:r>
      <w:r w:rsidRPr="00731461">
        <w:rPr>
          <w:rFonts w:cs="Arial"/>
          <w:szCs w:val="20"/>
        </w:rPr>
        <w:t>246010241000046214</w:t>
      </w:r>
    </w:p>
    <w:p w14:paraId="1E3363E8" w14:textId="05C6865F" w:rsidR="007D42CB" w:rsidRPr="00731461" w:rsidRDefault="007D42CB" w:rsidP="007D42CB">
      <w:pPr>
        <w:spacing w:before="0"/>
        <w:ind w:left="567"/>
        <w:rPr>
          <w:rFonts w:cs="Arial"/>
          <w:szCs w:val="20"/>
        </w:rPr>
      </w:pPr>
      <w:r w:rsidRPr="00731461">
        <w:rPr>
          <w:rFonts w:cs="Arial"/>
          <w:szCs w:val="20"/>
        </w:rPr>
        <w:t>Банк получателя: Павлодарский областной филиал ОАО “Народный Банк Казахстана”</w:t>
      </w:r>
    </w:p>
    <w:p w14:paraId="19839843" w14:textId="0925CF3D" w:rsidR="007D42CB" w:rsidRPr="00731461" w:rsidRDefault="007D42CB" w:rsidP="007D42CB">
      <w:pPr>
        <w:spacing w:before="0"/>
        <w:ind w:left="567"/>
        <w:rPr>
          <w:rFonts w:cs="Arial"/>
          <w:szCs w:val="20"/>
        </w:rPr>
      </w:pPr>
      <w:r w:rsidRPr="00731461">
        <w:rPr>
          <w:rFonts w:cs="Arial"/>
          <w:szCs w:val="20"/>
        </w:rPr>
        <w:lastRenderedPageBreak/>
        <w:t xml:space="preserve">БИК </w:t>
      </w:r>
      <w:r>
        <w:rPr>
          <w:rFonts w:cs="Arial"/>
          <w:szCs w:val="20"/>
          <w:lang w:val="en-GB"/>
        </w:rPr>
        <w:t>HSBKKZKX</w:t>
      </w:r>
    </w:p>
    <w:p w14:paraId="68750074" w14:textId="77777777" w:rsidR="007D42CB" w:rsidRPr="00731461" w:rsidRDefault="007D42CB" w:rsidP="007D42CB">
      <w:pPr>
        <w:spacing w:before="0"/>
        <w:ind w:left="567"/>
        <w:rPr>
          <w:rFonts w:cs="Arial"/>
          <w:szCs w:val="20"/>
        </w:rPr>
      </w:pPr>
    </w:p>
    <w:p w14:paraId="6B9F523B" w14:textId="3D4F1EEC" w:rsidR="007D42CB" w:rsidRPr="00731461" w:rsidRDefault="007D42CB" w:rsidP="007D42CB">
      <w:pPr>
        <w:spacing w:before="0"/>
        <w:ind w:left="567"/>
        <w:rPr>
          <w:rFonts w:cs="Arial"/>
          <w:szCs w:val="20"/>
        </w:rPr>
      </w:pPr>
      <w:r w:rsidRPr="00731461">
        <w:rPr>
          <w:rFonts w:cs="Arial"/>
          <w:szCs w:val="20"/>
        </w:rPr>
        <w:t xml:space="preserve">Валюта: </w:t>
      </w:r>
      <w:r>
        <w:rPr>
          <w:rFonts w:cs="Arial"/>
          <w:szCs w:val="20"/>
          <w:lang w:val="en-US"/>
        </w:rPr>
        <w:t>USD</w:t>
      </w:r>
    </w:p>
    <w:p w14:paraId="5A229772" w14:textId="71F041FE" w:rsidR="007D42CB" w:rsidRPr="00731461" w:rsidRDefault="007D42CB" w:rsidP="007D42CB">
      <w:pPr>
        <w:spacing w:before="0"/>
        <w:ind w:left="567"/>
        <w:rPr>
          <w:rFonts w:cs="Arial"/>
          <w:szCs w:val="20"/>
        </w:rPr>
      </w:pPr>
      <w:r w:rsidRPr="00731461">
        <w:rPr>
          <w:rFonts w:cs="Arial"/>
          <w:szCs w:val="20"/>
        </w:rPr>
        <w:t xml:space="preserve">Получатель: </w:t>
      </w:r>
      <w:r w:rsidRPr="00D7453B">
        <w:t>АО «Трамвайное управление города Павлодар»</w:t>
      </w:r>
    </w:p>
    <w:p w14:paraId="7C18CD8C" w14:textId="430A3B9F" w:rsidR="007D42CB" w:rsidRPr="00731461" w:rsidRDefault="007D42CB" w:rsidP="007D42CB">
      <w:pPr>
        <w:spacing w:before="0"/>
        <w:ind w:left="567"/>
        <w:rPr>
          <w:rFonts w:cs="Arial"/>
          <w:szCs w:val="20"/>
        </w:rPr>
      </w:pPr>
      <w:r w:rsidRPr="00731461">
        <w:rPr>
          <w:rFonts w:cs="Arial"/>
          <w:szCs w:val="20"/>
        </w:rPr>
        <w:t xml:space="preserve">Счет.: </w:t>
      </w:r>
      <w:r>
        <w:rPr>
          <w:rFonts w:cs="Arial"/>
          <w:szCs w:val="20"/>
          <w:lang w:val="en-GB"/>
        </w:rPr>
        <w:t>KZ</w:t>
      </w:r>
      <w:r w:rsidRPr="00731461">
        <w:rPr>
          <w:rFonts w:cs="Arial"/>
          <w:szCs w:val="20"/>
        </w:rPr>
        <w:t>356010241000232547</w:t>
      </w:r>
    </w:p>
    <w:p w14:paraId="5E926B98" w14:textId="2C1DA8EE" w:rsidR="007D42CB" w:rsidRPr="00731461" w:rsidRDefault="007D42CB" w:rsidP="007D42CB">
      <w:pPr>
        <w:spacing w:before="0"/>
        <w:ind w:left="567"/>
        <w:rPr>
          <w:rFonts w:cs="Arial"/>
          <w:szCs w:val="20"/>
        </w:rPr>
      </w:pPr>
      <w:r w:rsidRPr="00731461">
        <w:rPr>
          <w:rFonts w:cs="Arial"/>
          <w:szCs w:val="20"/>
        </w:rPr>
        <w:t>Банк получателя: Павлодарский областной филиал ОАО “Народный Банк Казахстана”</w:t>
      </w:r>
    </w:p>
    <w:p w14:paraId="32368A40" w14:textId="28FB5C7D" w:rsidR="007D42CB" w:rsidRPr="00731461" w:rsidRDefault="007D42CB" w:rsidP="007D42CB">
      <w:p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БИК</w:t>
      </w:r>
      <w:r w:rsidRPr="00731461">
        <w:rPr>
          <w:rFonts w:cs="Arial"/>
          <w:szCs w:val="20"/>
        </w:rPr>
        <w:t xml:space="preserve"> </w:t>
      </w:r>
      <w:r>
        <w:rPr>
          <w:rFonts w:cs="Arial"/>
          <w:szCs w:val="20"/>
          <w:lang w:val="en-GB"/>
        </w:rPr>
        <w:t>HSBKKZKX</w:t>
      </w:r>
    </w:p>
    <w:p w14:paraId="5E3D105F" w14:textId="77777777" w:rsidR="00C66C1B" w:rsidRPr="001B0D23" w:rsidRDefault="00C66C1B" w:rsidP="00C66C1B">
      <w:pPr>
        <w:spacing w:before="0"/>
        <w:ind w:left="567"/>
        <w:rPr>
          <w:rFonts w:cs="Arial"/>
          <w:szCs w:val="20"/>
        </w:rPr>
      </w:pPr>
    </w:p>
    <w:p w14:paraId="67AA00CC" w14:textId="77777777" w:rsidR="007A4713" w:rsidRPr="00BE50CE" w:rsidRDefault="007A4713" w:rsidP="00FB627F">
      <w:r w:rsidRPr="00BE50CE">
        <w:t>После подтверждения оплат</w:t>
      </w:r>
      <w:r w:rsidR="00214D12" w:rsidRPr="00BE50CE">
        <w:t>ы</w:t>
      </w:r>
      <w:r w:rsidRPr="00BE50CE">
        <w:t xml:space="preserve"> </w:t>
      </w:r>
      <w:r w:rsidR="00214D12" w:rsidRPr="00BE50CE">
        <w:t>невозвращаемого сбора</w:t>
      </w:r>
      <w:r w:rsidRPr="00BE50CE">
        <w:t xml:space="preserve"> </w:t>
      </w:r>
      <w:r w:rsidR="00A56221">
        <w:t>конкурсная</w:t>
      </w:r>
      <w:r w:rsidRPr="00BE50CE">
        <w:t xml:space="preserve"> документация </w:t>
      </w:r>
      <w:r w:rsidR="00214D12" w:rsidRPr="00BE50CE">
        <w:t xml:space="preserve">будет оперативно </w:t>
      </w:r>
      <w:r w:rsidRPr="00BE50CE">
        <w:t>отправлена курьерской почтой</w:t>
      </w:r>
      <w:r w:rsidR="00214D12" w:rsidRPr="00BE50CE">
        <w:t>,</w:t>
      </w:r>
      <w:r w:rsidRPr="00BE50CE">
        <w:t xml:space="preserve"> </w:t>
      </w:r>
      <w:r w:rsidR="00214D12" w:rsidRPr="00BE50CE">
        <w:t xml:space="preserve">однако, без какой-либо ответственности за ее утерю или доставку с опозданием. Если требуется, </w:t>
      </w:r>
      <w:r w:rsidR="00A56221">
        <w:t>конкурсная</w:t>
      </w:r>
      <w:r w:rsidR="00214D12" w:rsidRPr="00BE50CE">
        <w:t xml:space="preserve"> документация может быть также направлена в электронном виде после представления потенциальным участником </w:t>
      </w:r>
      <w:r w:rsidR="00A56221">
        <w:t xml:space="preserve">конкурса </w:t>
      </w:r>
      <w:r w:rsidR="00214D12" w:rsidRPr="00BE50CE">
        <w:t>подтверждения оплаты невозвращаемого сбора.</w:t>
      </w:r>
    </w:p>
    <w:p w14:paraId="7FED8EB6" w14:textId="161D7531" w:rsidR="00214D12" w:rsidRPr="00BE50CE" w:rsidRDefault="00214D12" w:rsidP="00FB627F">
      <w:r w:rsidRPr="00BE50CE">
        <w:t xml:space="preserve">Все </w:t>
      </w:r>
      <w:r w:rsidR="00A56221">
        <w:t>конкурсные</w:t>
      </w:r>
      <w:r w:rsidRPr="00BE50CE">
        <w:t xml:space="preserve"> заявки должны сопровождаться обеспечением </w:t>
      </w:r>
      <w:r w:rsidR="00A56221">
        <w:t>конкурсной</w:t>
      </w:r>
      <w:r w:rsidRPr="00BE50CE">
        <w:t xml:space="preserve"> заявки в размере</w:t>
      </w:r>
      <w:r w:rsidRPr="00B37015">
        <w:t xml:space="preserve"> </w:t>
      </w:r>
      <w:r w:rsidR="003E2721">
        <w:t xml:space="preserve">не менее </w:t>
      </w:r>
      <w:r w:rsidR="00165C1A">
        <w:t>1</w:t>
      </w:r>
      <w:r w:rsidR="00B37015">
        <w:t>000000</w:t>
      </w:r>
      <w:r w:rsidR="00B37015" w:rsidRPr="00B37015">
        <w:t xml:space="preserve"> </w:t>
      </w:r>
      <w:r w:rsidR="00C66C1B" w:rsidRPr="00C66C1B">
        <w:rPr>
          <w:i/>
        </w:rPr>
        <w:t>(</w:t>
      </w:r>
      <w:r w:rsidR="00165C1A">
        <w:rPr>
          <w:i/>
        </w:rPr>
        <w:t xml:space="preserve">один </w:t>
      </w:r>
      <w:r w:rsidR="00B37015">
        <w:rPr>
          <w:i/>
        </w:rPr>
        <w:t xml:space="preserve">миллион) </w:t>
      </w:r>
      <w:r w:rsidR="00B37015">
        <w:rPr>
          <w:b/>
        </w:rPr>
        <w:t>Тенге</w:t>
      </w:r>
      <w:r w:rsidR="00B37015" w:rsidRPr="001B0D23">
        <w:rPr>
          <w:rFonts w:cs="Arial"/>
          <w:b/>
          <w:szCs w:val="20"/>
        </w:rPr>
        <w:t xml:space="preserve"> </w:t>
      </w:r>
      <w:r w:rsidRPr="00BE50CE">
        <w:t>или эквивалентной сумм</w:t>
      </w:r>
      <w:r w:rsidR="000B3222">
        <w:t>ы</w:t>
      </w:r>
      <w:r w:rsidRPr="00BE50CE">
        <w:t xml:space="preserve"> в </w:t>
      </w:r>
      <w:r w:rsidR="000B3222">
        <w:t>свободно</w:t>
      </w:r>
      <w:r w:rsidR="00F93730" w:rsidRPr="00F93730">
        <w:t xml:space="preserve"> </w:t>
      </w:r>
      <w:r w:rsidRPr="00BE50CE">
        <w:t>конвертируемой валюте.</w:t>
      </w:r>
    </w:p>
    <w:p w14:paraId="5788DEF1" w14:textId="53EA9E36" w:rsidR="008C77CB" w:rsidRPr="006C3A25" w:rsidRDefault="00A56221" w:rsidP="008C77CB">
      <w:pPr>
        <w:tabs>
          <w:tab w:val="right" w:pos="7254"/>
        </w:tabs>
        <w:ind w:right="-45"/>
        <w:rPr>
          <w:rFonts w:cs="Arial"/>
          <w:szCs w:val="20"/>
        </w:rPr>
      </w:pPr>
      <w:r>
        <w:t>Конкурсные</w:t>
      </w:r>
      <w:r w:rsidR="00214D12" w:rsidRPr="00BE50CE">
        <w:t xml:space="preserve"> заявки должны быть доставлены не позднее </w:t>
      </w:r>
      <w:r w:rsidR="00214D12" w:rsidRPr="00EC05AC">
        <w:rPr>
          <w:b/>
        </w:rPr>
        <w:t>1</w:t>
      </w:r>
      <w:r w:rsidR="003E2721">
        <w:rPr>
          <w:b/>
        </w:rPr>
        <w:t>4</w:t>
      </w:r>
      <w:r w:rsidR="00214D12" w:rsidRPr="00EC05AC">
        <w:rPr>
          <w:b/>
        </w:rPr>
        <w:t>:00</w:t>
      </w:r>
      <w:r w:rsidR="00214D12" w:rsidRPr="00BE50CE">
        <w:t xml:space="preserve"> (местное время) </w:t>
      </w:r>
      <w:r w:rsidR="00E063DA">
        <w:t>11</w:t>
      </w:r>
      <w:bookmarkStart w:id="0" w:name="_GoBack"/>
      <w:bookmarkEnd w:id="0"/>
      <w:r w:rsidR="00165C1A">
        <w:t xml:space="preserve"> июня</w:t>
      </w:r>
      <w:r w:rsidR="000B3222">
        <w:t xml:space="preserve"> 201</w:t>
      </w:r>
      <w:r w:rsidR="00165C1A">
        <w:t>8</w:t>
      </w:r>
      <w:r w:rsidR="000B3222">
        <w:t xml:space="preserve"> года</w:t>
      </w:r>
      <w:r w:rsidR="00214D12" w:rsidRPr="00BE50CE">
        <w:t xml:space="preserve"> </w:t>
      </w:r>
      <w:r w:rsidR="00EC05AC" w:rsidRPr="00BE50CE">
        <w:t xml:space="preserve">по </w:t>
      </w:r>
      <w:r w:rsidR="00EC05AC">
        <w:t xml:space="preserve">следующему </w:t>
      </w:r>
      <w:r w:rsidR="00EC05AC" w:rsidRPr="00BE50CE">
        <w:t>адресу</w:t>
      </w:r>
      <w:r w:rsidR="00EC05AC">
        <w:t>:</w:t>
      </w:r>
      <w:r w:rsidR="00C53408">
        <w:rPr>
          <w:rFonts w:cs="Arial"/>
          <w:szCs w:val="20"/>
        </w:rPr>
        <w:t xml:space="preserve"> </w:t>
      </w:r>
      <w:r w:rsidR="008C77CB">
        <w:rPr>
          <w:rFonts w:cs="Arial"/>
          <w:szCs w:val="20"/>
        </w:rPr>
        <w:t>АО «Трамвайное управление города Павлодар»</w:t>
      </w:r>
      <w:r w:rsidR="00C53408">
        <w:rPr>
          <w:rFonts w:cs="Arial"/>
          <w:szCs w:val="20"/>
        </w:rPr>
        <w:t xml:space="preserve">, </w:t>
      </w:r>
      <w:r w:rsidR="008C77CB">
        <w:rPr>
          <w:rFonts w:cs="Arial"/>
          <w:szCs w:val="20"/>
        </w:rPr>
        <w:t xml:space="preserve">Республика Казахстан, </w:t>
      </w:r>
      <w:r w:rsidR="008C77CB" w:rsidRPr="006C3A25">
        <w:rPr>
          <w:rFonts w:cs="Arial"/>
          <w:szCs w:val="20"/>
        </w:rPr>
        <w:t>г. Павлодар, Промышленная зона Северная, строение 258</w:t>
      </w:r>
      <w:r w:rsidR="008C77CB">
        <w:rPr>
          <w:rFonts w:cs="Arial"/>
          <w:szCs w:val="20"/>
        </w:rPr>
        <w:t>.</w:t>
      </w:r>
    </w:p>
    <w:p w14:paraId="38DDA316" w14:textId="77777777" w:rsidR="00214D12" w:rsidRPr="00BE50CE" w:rsidRDefault="00EC05AC" w:rsidP="00FB627F">
      <w:r>
        <w:t>З</w:t>
      </w:r>
      <w:r w:rsidR="00214D12" w:rsidRPr="00BE50CE">
        <w:t xml:space="preserve">аявки будут вскрыты </w:t>
      </w:r>
      <w:r>
        <w:t xml:space="preserve">в </w:t>
      </w:r>
      <w:r w:rsidRPr="00A030EF">
        <w:rPr>
          <w:b/>
        </w:rPr>
        <w:t>1</w:t>
      </w:r>
      <w:r w:rsidR="00C53408">
        <w:rPr>
          <w:b/>
        </w:rPr>
        <w:t>4</w:t>
      </w:r>
      <w:r w:rsidRPr="00A030EF">
        <w:rPr>
          <w:b/>
        </w:rPr>
        <w:t>:00</w:t>
      </w:r>
      <w:r>
        <w:t xml:space="preserve"> (местно</w:t>
      </w:r>
      <w:r w:rsidR="00A030EF">
        <w:t xml:space="preserve">е время) в тот же день </w:t>
      </w:r>
      <w:r w:rsidR="00214D12" w:rsidRPr="00BE50CE">
        <w:t xml:space="preserve">в присутствии представителей участников </w:t>
      </w:r>
      <w:r w:rsidR="00A56221">
        <w:t>конкурса</w:t>
      </w:r>
      <w:r w:rsidR="00214D12" w:rsidRPr="00BE50CE">
        <w:t>, пожелавших при этом присутствовать</w:t>
      </w:r>
      <w:r w:rsidR="00A030EF">
        <w:t xml:space="preserve">, по следующему адресу: </w:t>
      </w:r>
      <w:r w:rsidR="00C53408">
        <w:rPr>
          <w:rFonts w:cs="Arial"/>
          <w:szCs w:val="20"/>
        </w:rPr>
        <w:t xml:space="preserve">АО «Трамвайное управление города Павлодар», Республика Казахстан, </w:t>
      </w:r>
      <w:r w:rsidR="00C53408" w:rsidRPr="006C3A25">
        <w:rPr>
          <w:rFonts w:cs="Arial"/>
          <w:szCs w:val="20"/>
        </w:rPr>
        <w:t>г. Павлодар, Промышленная зона Северная, строение 258</w:t>
      </w:r>
      <w:r w:rsidR="00214D12" w:rsidRPr="00BE50CE">
        <w:t>.</w:t>
      </w:r>
    </w:p>
    <w:p w14:paraId="29C64D2C" w14:textId="77777777" w:rsidR="007B2859" w:rsidRPr="00BE50CE" w:rsidRDefault="007B2859" w:rsidP="007B2859">
      <w:r w:rsidRPr="00BE50CE">
        <w:t xml:space="preserve">Журнал регистрации потенциальных участников </w:t>
      </w:r>
      <w:r w:rsidR="00A56221">
        <w:t>конкурса</w:t>
      </w:r>
      <w:r w:rsidRPr="00BE50CE">
        <w:t xml:space="preserve">, купивших </w:t>
      </w:r>
      <w:r w:rsidR="00A56221">
        <w:t>конкурсную</w:t>
      </w:r>
      <w:r w:rsidRPr="00BE50CE">
        <w:t xml:space="preserve"> документацию, может быть предоставлен для ознакомления по указанному ниже адресу.</w:t>
      </w:r>
    </w:p>
    <w:p w14:paraId="378B6415" w14:textId="516D41E7" w:rsidR="007B2859" w:rsidRDefault="007B2859" w:rsidP="007B2859">
      <w:r w:rsidRPr="00BE50CE">
        <w:t xml:space="preserve">Будущие участники </w:t>
      </w:r>
      <w:r w:rsidR="00A56221">
        <w:t>конкурса</w:t>
      </w:r>
      <w:r w:rsidRPr="00BE50CE">
        <w:t xml:space="preserve"> могут получить дополнительную информацию, изучить и приобрести </w:t>
      </w:r>
      <w:r w:rsidR="00A56221">
        <w:t>конкурсную документацию</w:t>
      </w:r>
      <w:r w:rsidR="00165C1A">
        <w:t xml:space="preserve"> по следующему адресу</w:t>
      </w:r>
      <w:r w:rsidRPr="00BE50CE">
        <w:t>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6202"/>
      </w:tblGrid>
      <w:tr w:rsidR="00165C1A" w:rsidRPr="00C53408" w14:paraId="4D4B2209" w14:textId="77777777" w:rsidTr="00165C1A">
        <w:tc>
          <w:tcPr>
            <w:tcW w:w="2694" w:type="dxa"/>
          </w:tcPr>
          <w:p w14:paraId="37A934B4" w14:textId="22D60A60" w:rsidR="00165C1A" w:rsidRPr="00BE50CE" w:rsidRDefault="00165C1A" w:rsidP="00165C1A"/>
        </w:tc>
        <w:tc>
          <w:tcPr>
            <w:tcW w:w="6202" w:type="dxa"/>
          </w:tcPr>
          <w:p w14:paraId="7157B86D" w14:textId="77777777" w:rsidR="00165C1A" w:rsidRPr="00C53408" w:rsidRDefault="00165C1A" w:rsidP="00165C1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АО «Трамвайное управление города Павлодар»</w:t>
            </w:r>
          </w:p>
        </w:tc>
      </w:tr>
      <w:tr w:rsidR="00014346" w:rsidRPr="00BE50CE" w14:paraId="487892B2" w14:textId="77777777" w:rsidTr="00014346">
        <w:tc>
          <w:tcPr>
            <w:tcW w:w="2694" w:type="dxa"/>
          </w:tcPr>
          <w:p w14:paraId="6DD4F961" w14:textId="77777777" w:rsidR="00D93A7B" w:rsidRPr="00BE50CE" w:rsidRDefault="007B2859" w:rsidP="005B37AF">
            <w:r w:rsidRPr="00BE50CE">
              <w:t>Контактное лицо:</w:t>
            </w:r>
          </w:p>
        </w:tc>
        <w:tc>
          <w:tcPr>
            <w:tcW w:w="6202" w:type="dxa"/>
          </w:tcPr>
          <w:p w14:paraId="1E6FF78D" w14:textId="1E7829C3" w:rsidR="00D93A7B" w:rsidRPr="00BE50CE" w:rsidRDefault="00413865" w:rsidP="00413865">
            <w:r>
              <w:rPr>
                <w:rFonts w:cs="Arial"/>
                <w:szCs w:val="20"/>
              </w:rPr>
              <w:t>Сирик Виталий Александрович</w:t>
            </w:r>
            <w:r w:rsidR="00FB7B62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руководитель Группы Реализации Проекта</w:t>
            </w:r>
            <w:r w:rsidR="00165C1A">
              <w:rPr>
                <w:rFonts w:cs="Arial"/>
                <w:szCs w:val="20"/>
              </w:rPr>
              <w:t xml:space="preserve"> «Трамвайное управление города Павлодар»</w:t>
            </w:r>
            <w:r w:rsidR="00484CC4">
              <w:t xml:space="preserve">; </w:t>
            </w:r>
          </w:p>
        </w:tc>
      </w:tr>
      <w:tr w:rsidR="00014346" w:rsidRPr="001B0D23" w14:paraId="3B97870E" w14:textId="77777777" w:rsidTr="00014346">
        <w:tc>
          <w:tcPr>
            <w:tcW w:w="2694" w:type="dxa"/>
          </w:tcPr>
          <w:p w14:paraId="6D944B98" w14:textId="77777777" w:rsidR="00D93A7B" w:rsidRPr="00BE50CE" w:rsidRDefault="007B2859" w:rsidP="00014346">
            <w:pPr>
              <w:spacing w:before="0"/>
            </w:pPr>
            <w:r w:rsidRPr="00BE50CE">
              <w:t>Адрес:</w:t>
            </w:r>
          </w:p>
        </w:tc>
        <w:tc>
          <w:tcPr>
            <w:tcW w:w="6202" w:type="dxa"/>
          </w:tcPr>
          <w:p w14:paraId="6D24E5FA" w14:textId="77777777" w:rsidR="00D93A7B" w:rsidRPr="001B0D23" w:rsidRDefault="00C53408" w:rsidP="007B2859">
            <w:pPr>
              <w:spacing w:before="0"/>
            </w:pPr>
            <w:r>
              <w:rPr>
                <w:rFonts w:cs="Arial"/>
                <w:szCs w:val="20"/>
              </w:rPr>
              <w:t xml:space="preserve">Республика Казахстан, </w:t>
            </w:r>
            <w:r w:rsidRPr="006C3A25">
              <w:rPr>
                <w:rFonts w:cs="Arial"/>
                <w:szCs w:val="20"/>
              </w:rPr>
              <w:t>г. Павлодар, Промышленная зона Северная, строение 258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014346" w:rsidRPr="00BE50CE" w14:paraId="0376C465" w14:textId="77777777" w:rsidTr="00014346">
        <w:tc>
          <w:tcPr>
            <w:tcW w:w="2694" w:type="dxa"/>
          </w:tcPr>
          <w:p w14:paraId="3F24F8D5" w14:textId="77777777" w:rsidR="00D93A7B" w:rsidRPr="00BE50CE" w:rsidRDefault="007B2859" w:rsidP="00014346">
            <w:pPr>
              <w:spacing w:before="0"/>
            </w:pPr>
            <w:r w:rsidRPr="00BE50CE">
              <w:t>Факс:</w:t>
            </w:r>
          </w:p>
        </w:tc>
        <w:tc>
          <w:tcPr>
            <w:tcW w:w="6202" w:type="dxa"/>
          </w:tcPr>
          <w:p w14:paraId="086AC791" w14:textId="77777777" w:rsidR="00D93A7B" w:rsidRPr="00BE50CE" w:rsidRDefault="00C53408" w:rsidP="00A030EF">
            <w:pPr>
              <w:spacing w:before="0"/>
            </w:pPr>
            <w:r w:rsidRPr="006C3A25">
              <w:rPr>
                <w:rFonts w:cs="Arial"/>
                <w:szCs w:val="20"/>
              </w:rPr>
              <w:t xml:space="preserve">+7 </w:t>
            </w:r>
            <w:r>
              <w:rPr>
                <w:rFonts w:cs="Arial"/>
                <w:szCs w:val="20"/>
              </w:rPr>
              <w:t>(</w:t>
            </w:r>
            <w:r w:rsidRPr="006C3A25">
              <w:rPr>
                <w:rFonts w:cs="Arial"/>
                <w:szCs w:val="20"/>
              </w:rPr>
              <w:t>7182</w:t>
            </w:r>
            <w:r>
              <w:rPr>
                <w:rFonts w:cs="Arial"/>
                <w:szCs w:val="20"/>
              </w:rPr>
              <w:t>)</w:t>
            </w:r>
            <w:r w:rsidRPr="006C3A25">
              <w:rPr>
                <w:rFonts w:cs="Arial"/>
                <w:szCs w:val="20"/>
              </w:rPr>
              <w:t xml:space="preserve"> 33 3847</w:t>
            </w:r>
          </w:p>
        </w:tc>
      </w:tr>
      <w:tr w:rsidR="007E66E7" w:rsidRPr="00BE50CE" w14:paraId="06014FDB" w14:textId="77777777" w:rsidTr="00014346">
        <w:tc>
          <w:tcPr>
            <w:tcW w:w="2694" w:type="dxa"/>
          </w:tcPr>
          <w:p w14:paraId="7E590B70" w14:textId="77777777" w:rsidR="007E66E7" w:rsidRPr="007E66E7" w:rsidRDefault="007E66E7" w:rsidP="00014346">
            <w:pPr>
              <w:spacing w:before="0"/>
            </w:pPr>
            <w:r w:rsidRPr="00CA146E">
              <w:rPr>
                <w:lang w:val="en-US"/>
              </w:rPr>
              <w:t>E-mail</w:t>
            </w:r>
            <w:r w:rsidRPr="00CA146E">
              <w:t>:</w:t>
            </w:r>
          </w:p>
        </w:tc>
        <w:tc>
          <w:tcPr>
            <w:tcW w:w="6202" w:type="dxa"/>
          </w:tcPr>
          <w:p w14:paraId="3918C318" w14:textId="1B008111" w:rsidR="00A030EF" w:rsidRPr="00A030EF" w:rsidRDefault="002143CD" w:rsidP="00014346">
            <w:pPr>
              <w:spacing w:before="0"/>
              <w:rPr>
                <w:rFonts w:cs="Arial"/>
                <w:szCs w:val="20"/>
              </w:rPr>
            </w:pPr>
            <w:r w:rsidRPr="002143CD">
              <w:t>vitaliy.sirik.pavltu@mail.ru</w:t>
            </w:r>
            <w:r w:rsidR="00165C1A">
              <w:rPr>
                <w:rStyle w:val="a8"/>
                <w:rFonts w:cs="Arial"/>
                <w:szCs w:val="20"/>
              </w:rPr>
              <w:t xml:space="preserve">; </w:t>
            </w:r>
            <w:hyperlink r:id="rId7" w:history="1">
              <w:r w:rsidR="00165C1A" w:rsidRPr="005B39A8">
                <w:rPr>
                  <w:rStyle w:val="a8"/>
                  <w:rFonts w:cs="Arial"/>
                  <w:lang w:val="en-US"/>
                </w:rPr>
                <w:t>n</w:t>
              </w:r>
              <w:r w:rsidR="00165C1A" w:rsidRPr="00165C1A">
                <w:rPr>
                  <w:rStyle w:val="a8"/>
                  <w:rFonts w:cs="Arial"/>
                </w:rPr>
                <w:t>.</w:t>
              </w:r>
              <w:r w:rsidR="00165C1A" w:rsidRPr="005B39A8">
                <w:rPr>
                  <w:rStyle w:val="a8"/>
                  <w:rFonts w:cs="Arial"/>
                  <w:lang w:val="en-US"/>
                </w:rPr>
                <w:t>kitaygorod</w:t>
              </w:r>
              <w:r w:rsidR="00165C1A" w:rsidRPr="00165C1A">
                <w:rPr>
                  <w:rStyle w:val="a8"/>
                  <w:rFonts w:cs="Arial"/>
                </w:rPr>
                <w:t>@</w:t>
              </w:r>
              <w:r w:rsidR="00165C1A" w:rsidRPr="005B39A8">
                <w:rPr>
                  <w:rStyle w:val="a8"/>
                  <w:rFonts w:cs="Arial"/>
                  <w:lang w:val="en-US"/>
                </w:rPr>
                <w:t>gmcsgroup</w:t>
              </w:r>
              <w:r w:rsidR="00165C1A" w:rsidRPr="00165C1A">
                <w:rPr>
                  <w:rStyle w:val="a8"/>
                  <w:rFonts w:cs="Arial"/>
                </w:rPr>
                <w:t>.</w:t>
              </w:r>
              <w:r w:rsidR="00165C1A" w:rsidRPr="005B39A8">
                <w:rPr>
                  <w:rStyle w:val="a8"/>
                  <w:rFonts w:cs="Arial"/>
                  <w:lang w:val="en-US"/>
                </w:rPr>
                <w:t>com</w:t>
              </w:r>
            </w:hyperlink>
          </w:p>
        </w:tc>
      </w:tr>
    </w:tbl>
    <w:p w14:paraId="7B6139C1" w14:textId="4558D068" w:rsidR="00A854FD" w:rsidRDefault="00A854FD" w:rsidP="004364F3">
      <w:r w:rsidRPr="00A854FD">
        <w:t xml:space="preserve">Если не указано иное, </w:t>
      </w:r>
      <w:r>
        <w:t>контракт по этому конкурсу финансируется из средств кредита ЕБРР</w:t>
      </w:r>
      <w:r w:rsidR="00B51AB7">
        <w:t>. З</w:t>
      </w:r>
      <w:r>
        <w:t xml:space="preserve">акупочные </w:t>
      </w:r>
      <w:r w:rsidRPr="00A854FD">
        <w:t xml:space="preserve">процедуры регулируются </w:t>
      </w:r>
      <w:r>
        <w:t xml:space="preserve">Правилами и процедурами закупок </w:t>
      </w:r>
      <w:r w:rsidRPr="00A854FD">
        <w:t>ЕБРР.</w:t>
      </w:r>
    </w:p>
    <w:p w14:paraId="5BF19FF7" w14:textId="77777777" w:rsidR="00B51AB7" w:rsidRDefault="00B51AB7" w:rsidP="00484CC4">
      <w:pPr>
        <w:jc w:val="right"/>
      </w:pPr>
    </w:p>
    <w:sectPr w:rsidR="00B51A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43073" w14:textId="77777777" w:rsidR="00CD3BE5" w:rsidRDefault="00CD3BE5" w:rsidP="00D93A7B">
      <w:pPr>
        <w:spacing w:before="0"/>
      </w:pPr>
      <w:r>
        <w:separator/>
      </w:r>
    </w:p>
  </w:endnote>
  <w:endnote w:type="continuationSeparator" w:id="0">
    <w:p w14:paraId="1D23423F" w14:textId="77777777" w:rsidR="00CD3BE5" w:rsidRDefault="00CD3BE5" w:rsidP="00D93A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C4C50" w14:textId="77777777" w:rsidR="00C62F2A" w:rsidRDefault="00C62F2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63DA">
      <w:rPr>
        <w:noProof/>
      </w:rPr>
      <w:t>1</w:t>
    </w:r>
    <w:r>
      <w:fldChar w:fldCharType="end"/>
    </w:r>
  </w:p>
  <w:p w14:paraId="3188888F" w14:textId="77777777" w:rsidR="00C62F2A" w:rsidRDefault="00C62F2A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99C7F" w14:textId="77777777" w:rsidR="00CD3BE5" w:rsidRDefault="00CD3BE5" w:rsidP="00D93A7B">
      <w:pPr>
        <w:spacing w:before="0"/>
      </w:pPr>
      <w:r>
        <w:separator/>
      </w:r>
    </w:p>
  </w:footnote>
  <w:footnote w:type="continuationSeparator" w:id="0">
    <w:p w14:paraId="01799519" w14:textId="77777777" w:rsidR="00CD3BE5" w:rsidRDefault="00CD3BE5" w:rsidP="00D93A7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B501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85529"/>
    <w:multiLevelType w:val="hybridMultilevel"/>
    <w:tmpl w:val="6D143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54BC"/>
    <w:multiLevelType w:val="multilevel"/>
    <w:tmpl w:val="08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E950BDC"/>
    <w:multiLevelType w:val="hybridMultilevel"/>
    <w:tmpl w:val="4226FD3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30E47"/>
    <w:multiLevelType w:val="hybridMultilevel"/>
    <w:tmpl w:val="D24C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2442F"/>
    <w:multiLevelType w:val="hybridMultilevel"/>
    <w:tmpl w:val="29B68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0F3894"/>
    <w:multiLevelType w:val="multilevel"/>
    <w:tmpl w:val="94DAEA5C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6"/>
      <w:numFmt w:val="decimal"/>
      <w:pStyle w:val="FIDICCoverTitle"/>
      <w:lvlText w:val="%2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7">
    <w:nsid w:val="5C3A5801"/>
    <w:multiLevelType w:val="multilevel"/>
    <w:tmpl w:val="D8ACF11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A546AC7"/>
    <w:multiLevelType w:val="hybridMultilevel"/>
    <w:tmpl w:val="6688E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0D0BA0"/>
    <w:multiLevelType w:val="hybridMultilevel"/>
    <w:tmpl w:val="6D143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7F"/>
    <w:rsid w:val="00014346"/>
    <w:rsid w:val="00025350"/>
    <w:rsid w:val="00036618"/>
    <w:rsid w:val="0007191B"/>
    <w:rsid w:val="000A260D"/>
    <w:rsid w:val="000A6BAE"/>
    <w:rsid w:val="000B3222"/>
    <w:rsid w:val="000C2431"/>
    <w:rsid w:val="000E008B"/>
    <w:rsid w:val="000E0922"/>
    <w:rsid w:val="000F0D25"/>
    <w:rsid w:val="00146D5A"/>
    <w:rsid w:val="00165C1A"/>
    <w:rsid w:val="00172E5B"/>
    <w:rsid w:val="001840AB"/>
    <w:rsid w:val="001B0D23"/>
    <w:rsid w:val="001D13E0"/>
    <w:rsid w:val="001D7EB8"/>
    <w:rsid w:val="001E0C02"/>
    <w:rsid w:val="001F5D22"/>
    <w:rsid w:val="001F7E3C"/>
    <w:rsid w:val="00200F60"/>
    <w:rsid w:val="0020688A"/>
    <w:rsid w:val="002143CD"/>
    <w:rsid w:val="00214D12"/>
    <w:rsid w:val="00221E8F"/>
    <w:rsid w:val="00225763"/>
    <w:rsid w:val="00233C5C"/>
    <w:rsid w:val="00242914"/>
    <w:rsid w:val="00267618"/>
    <w:rsid w:val="002767B0"/>
    <w:rsid w:val="00283022"/>
    <w:rsid w:val="002951DF"/>
    <w:rsid w:val="002C3E7A"/>
    <w:rsid w:val="00301824"/>
    <w:rsid w:val="0032291E"/>
    <w:rsid w:val="003562B5"/>
    <w:rsid w:val="00360CF4"/>
    <w:rsid w:val="003706A8"/>
    <w:rsid w:val="00370AB0"/>
    <w:rsid w:val="003B23FC"/>
    <w:rsid w:val="003E2721"/>
    <w:rsid w:val="004119A3"/>
    <w:rsid w:val="00413865"/>
    <w:rsid w:val="00414897"/>
    <w:rsid w:val="004364F3"/>
    <w:rsid w:val="00446E3A"/>
    <w:rsid w:val="00476047"/>
    <w:rsid w:val="00484CC4"/>
    <w:rsid w:val="004E22BF"/>
    <w:rsid w:val="0050667D"/>
    <w:rsid w:val="005B37AF"/>
    <w:rsid w:val="005B4B82"/>
    <w:rsid w:val="005E1D5B"/>
    <w:rsid w:val="00682D39"/>
    <w:rsid w:val="006B59E7"/>
    <w:rsid w:val="006C1437"/>
    <w:rsid w:val="006F1C5B"/>
    <w:rsid w:val="007007BB"/>
    <w:rsid w:val="0071305D"/>
    <w:rsid w:val="00731461"/>
    <w:rsid w:val="00735461"/>
    <w:rsid w:val="00772997"/>
    <w:rsid w:val="00775416"/>
    <w:rsid w:val="007A4713"/>
    <w:rsid w:val="007B2859"/>
    <w:rsid w:val="007C6B87"/>
    <w:rsid w:val="007D42CB"/>
    <w:rsid w:val="007E1023"/>
    <w:rsid w:val="007E66E7"/>
    <w:rsid w:val="00841BAE"/>
    <w:rsid w:val="008B5A07"/>
    <w:rsid w:val="008B6027"/>
    <w:rsid w:val="008C77CB"/>
    <w:rsid w:val="00903137"/>
    <w:rsid w:val="0094284B"/>
    <w:rsid w:val="00995A7E"/>
    <w:rsid w:val="009B7B84"/>
    <w:rsid w:val="009C28CB"/>
    <w:rsid w:val="00A030EF"/>
    <w:rsid w:val="00A05D0C"/>
    <w:rsid w:val="00A174B5"/>
    <w:rsid w:val="00A26306"/>
    <w:rsid w:val="00A3672B"/>
    <w:rsid w:val="00A43F8F"/>
    <w:rsid w:val="00A56221"/>
    <w:rsid w:val="00A571D9"/>
    <w:rsid w:val="00A67AB5"/>
    <w:rsid w:val="00A81998"/>
    <w:rsid w:val="00A854FD"/>
    <w:rsid w:val="00B15DD0"/>
    <w:rsid w:val="00B22A9E"/>
    <w:rsid w:val="00B32715"/>
    <w:rsid w:val="00B37015"/>
    <w:rsid w:val="00B42FEA"/>
    <w:rsid w:val="00B437EE"/>
    <w:rsid w:val="00B447E0"/>
    <w:rsid w:val="00B51AB7"/>
    <w:rsid w:val="00B70B00"/>
    <w:rsid w:val="00BE50CE"/>
    <w:rsid w:val="00C0735A"/>
    <w:rsid w:val="00C408F4"/>
    <w:rsid w:val="00C43A86"/>
    <w:rsid w:val="00C53408"/>
    <w:rsid w:val="00C62F2A"/>
    <w:rsid w:val="00C66C1B"/>
    <w:rsid w:val="00C67893"/>
    <w:rsid w:val="00CA146E"/>
    <w:rsid w:val="00CD3BE5"/>
    <w:rsid w:val="00CE17C8"/>
    <w:rsid w:val="00CE2B44"/>
    <w:rsid w:val="00D01E9A"/>
    <w:rsid w:val="00D6609C"/>
    <w:rsid w:val="00D7453B"/>
    <w:rsid w:val="00D93A7B"/>
    <w:rsid w:val="00DF037F"/>
    <w:rsid w:val="00E063DA"/>
    <w:rsid w:val="00E31B21"/>
    <w:rsid w:val="00E500EE"/>
    <w:rsid w:val="00EC05AC"/>
    <w:rsid w:val="00EF76BC"/>
    <w:rsid w:val="00F10700"/>
    <w:rsid w:val="00F46590"/>
    <w:rsid w:val="00F6442A"/>
    <w:rsid w:val="00F74B0A"/>
    <w:rsid w:val="00F93730"/>
    <w:rsid w:val="00FB627F"/>
    <w:rsid w:val="00FB7B62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82F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1E"/>
    <w:pPr>
      <w:spacing w:before="120"/>
      <w:jc w:val="both"/>
    </w:pPr>
    <w:rPr>
      <w:rFonts w:ascii="Arial" w:hAnsi="Arial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Title Header2,Clause_No&amp;Name,Section-Title"/>
    <w:basedOn w:val="a"/>
    <w:next w:val="a"/>
    <w:qFormat/>
    <w:pPr>
      <w:keepNext/>
      <w:keepLines/>
      <w:numPr>
        <w:ilvl w:val="1"/>
        <w:numId w:val="1"/>
      </w:numPr>
      <w:spacing w:before="360" w:after="60"/>
      <w:ind w:left="578" w:hanging="578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aliases w:val="Section Header3,ClauseSub_No&amp;Name,Sub-Clause Paragraph"/>
    <w:basedOn w:val="a"/>
    <w:next w:val="a"/>
    <w:qFormat/>
    <w:pPr>
      <w:keepNext/>
      <w:keepLines/>
      <w:numPr>
        <w:ilvl w:val="2"/>
        <w:numId w:val="1"/>
      </w:numPr>
      <w:spacing w:before="240" w:after="60"/>
      <w:jc w:val="center"/>
      <w:outlineLvl w:val="2"/>
    </w:pPr>
    <w:rPr>
      <w:rFonts w:cs="Arial"/>
      <w:b/>
      <w:bCs/>
      <w:i/>
      <w:szCs w:val="26"/>
    </w:rPr>
  </w:style>
  <w:style w:type="paragraph" w:styleId="4">
    <w:name w:val="heading 4"/>
    <w:aliases w:val="Sub-Clause Sub-paragraph,ClauseSubSub_No&amp;Name, Sub-Clause Sub-paragraph"/>
    <w:basedOn w:val="a"/>
    <w:next w:val="a"/>
    <w:qFormat/>
    <w:pPr>
      <w:keepNext/>
      <w:keepLines/>
      <w:numPr>
        <w:ilvl w:val="3"/>
        <w:numId w:val="1"/>
      </w:numPr>
      <w:spacing w:before="240" w:after="60"/>
      <w:ind w:left="862" w:hanging="862"/>
      <w:jc w:val="center"/>
      <w:outlineLvl w:val="3"/>
    </w:pPr>
    <w:rPr>
      <w:bCs/>
      <w:i/>
      <w:szCs w:val="28"/>
    </w:rPr>
  </w:style>
  <w:style w:type="paragraph" w:styleId="5">
    <w:name w:val="heading 5"/>
    <w:basedOn w:val="a"/>
    <w:next w:val="a"/>
    <w:qFormat/>
    <w:pPr>
      <w:keepLines/>
      <w:numPr>
        <w:ilvl w:val="4"/>
        <w:numId w:val="1"/>
      </w:numPr>
      <w:spacing w:before="240" w:after="60"/>
      <w:ind w:left="1009" w:hanging="1009"/>
      <w:jc w:val="left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3A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D93A7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93A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93A7B"/>
    <w:rPr>
      <w:sz w:val="24"/>
      <w:szCs w:val="24"/>
    </w:rPr>
  </w:style>
  <w:style w:type="character" w:styleId="a8">
    <w:name w:val="Hyperlink"/>
    <w:uiPriority w:val="99"/>
    <w:unhideWhenUsed/>
    <w:rsid w:val="00A030EF"/>
    <w:rPr>
      <w:color w:val="0000FF"/>
      <w:u w:val="single"/>
    </w:rPr>
  </w:style>
  <w:style w:type="character" w:customStyle="1" w:styleId="60">
    <w:name w:val="Заголовок 6 Знак"/>
    <w:link w:val="6"/>
    <w:rsid w:val="00C53408"/>
    <w:rPr>
      <w:rFonts w:ascii="Arial" w:hAnsi="Arial"/>
      <w:b/>
      <w:bCs/>
      <w:sz w:val="22"/>
      <w:szCs w:val="22"/>
    </w:rPr>
  </w:style>
  <w:style w:type="paragraph" w:customStyle="1" w:styleId="FIDICCoverTitle">
    <w:name w:val="FIDIC__CoverTitle"/>
    <w:basedOn w:val="a"/>
    <w:rsid w:val="00D01E9A"/>
    <w:pPr>
      <w:numPr>
        <w:ilvl w:val="1"/>
        <w:numId w:val="6"/>
      </w:numPr>
      <w:tabs>
        <w:tab w:val="clear" w:pos="504"/>
      </w:tabs>
      <w:spacing w:before="0" w:after="240"/>
      <w:ind w:left="0" w:firstLine="0"/>
      <w:jc w:val="left"/>
    </w:pPr>
    <w:rPr>
      <w:rFonts w:cs="Arial"/>
      <w:color w:val="0000CC"/>
      <w:spacing w:val="-5"/>
      <w:sz w:val="40"/>
      <w:szCs w:val="40"/>
      <w:lang w:val="en-GB" w:eastAsia="en-US"/>
    </w:rPr>
  </w:style>
  <w:style w:type="paragraph" w:styleId="a9">
    <w:name w:val="List Paragraph"/>
    <w:basedOn w:val="a"/>
    <w:uiPriority w:val="72"/>
    <w:rsid w:val="009B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.kitaygorod@gmcsgroup.co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769</Words>
  <Characters>4385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RHCF</Company>
  <LinksUpToDate>false</LinksUpToDate>
  <CharactersWithSpaces>5144</CharactersWithSpaces>
  <SharedDoc>false</SharedDoc>
  <HLinks>
    <vt:vector size="6" baseType="variant">
      <vt:variant>
        <vt:i4>3080216</vt:i4>
      </vt:variant>
      <vt:variant>
        <vt:i4>0</vt:i4>
      </vt:variant>
      <vt:variant>
        <vt:i4>0</vt:i4>
      </vt:variant>
      <vt:variant>
        <vt:i4>5</vt:i4>
      </vt:variant>
      <vt:variant>
        <vt:lpwstr>mailto:pavltu@mail.ru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grechukha</dc:creator>
  <cp:lastModifiedBy>Сергей Кирнос</cp:lastModifiedBy>
  <cp:revision>4</cp:revision>
  <cp:lastPrinted>2016-07-01T16:16:00Z</cp:lastPrinted>
  <dcterms:created xsi:type="dcterms:W3CDTF">2018-04-25T14:20:00Z</dcterms:created>
  <dcterms:modified xsi:type="dcterms:W3CDTF">2018-04-26T08:42:00Z</dcterms:modified>
</cp:coreProperties>
</file>